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677212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CONVOCATORIA</w:t>
      </w:r>
      <w:r w:rsidR="00677212"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A LICITACION PÚBLICA NACIONAL </w:t>
      </w: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NÚMERO </w:t>
      </w:r>
      <w:r w:rsidR="007F4A63"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OM-</w:t>
      </w:r>
      <w:r w:rsidR="00F37BD7"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ISSSTECALI-</w:t>
      </w:r>
      <w:r w:rsidR="001330AB">
        <w:rPr>
          <w:rFonts w:ascii="Arial Narrow" w:hAnsi="Arial Narrow" w:cs="Arial"/>
          <w:b/>
          <w:noProof/>
          <w:sz w:val="18"/>
          <w:szCs w:val="18"/>
          <w:lang w:val="es-MX"/>
        </w:rPr>
        <w:t>164</w:t>
      </w:r>
      <w:r w:rsidR="00135F24"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120C2D">
        <w:rPr>
          <w:rFonts w:ascii="Arial Narrow" w:hAnsi="Arial Narrow" w:cs="Arial"/>
          <w:noProof/>
          <w:sz w:val="18"/>
          <w:szCs w:val="18"/>
          <w:lang w:val="es-MX"/>
        </w:rPr>
        <w:t>nac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F37BD7" w:rsidRPr="00C442BE" w:rsidRDefault="00AF33C3" w:rsidP="00F37BD7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120C2D">
        <w:rPr>
          <w:rFonts w:ascii="Arial Narrow" w:hAnsi="Arial Narrow" w:cs="Arial"/>
          <w:noProof/>
          <w:sz w:val="18"/>
          <w:szCs w:val="18"/>
          <w:lang w:val="es-MX"/>
        </w:rPr>
        <w:t>Nac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F37BD7" w:rsidRPr="00F37BD7">
        <w:rPr>
          <w:rFonts w:ascii="Arial Narrow" w:hAnsi="Arial Narrow" w:cs="Arial"/>
          <w:noProof/>
          <w:sz w:val="18"/>
          <w:szCs w:val="18"/>
          <w:lang w:val="es-MX"/>
        </w:rPr>
        <w:t>OM-ISSSTECALI-</w:t>
      </w:r>
      <w:r w:rsidR="001330AB">
        <w:rPr>
          <w:rFonts w:ascii="Arial Narrow" w:hAnsi="Arial Narrow" w:cs="Arial"/>
          <w:noProof/>
          <w:sz w:val="18"/>
          <w:szCs w:val="18"/>
          <w:lang w:val="es-MX"/>
        </w:rPr>
        <w:t>164</w:t>
      </w:r>
      <w:r w:rsidR="00F37BD7" w:rsidRPr="00F37BD7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7F4A63" w:rsidRPr="001330AB" w:rsidRDefault="001330AB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6"/>
          <w:szCs w:val="16"/>
          <w:lang w:val="es-MX"/>
        </w:rPr>
      </w:pPr>
      <w:r w:rsidRPr="001330AB">
        <w:rPr>
          <w:rFonts w:ascii="Arial Narrow" w:hAnsi="Arial Narrow" w:cs="Arial"/>
          <w:b/>
          <w:noProof/>
          <w:sz w:val="16"/>
          <w:szCs w:val="16"/>
          <w:lang w:val="es-MX"/>
        </w:rPr>
        <w:t>SUMINISTRO DE MEDICAMENTO</w:t>
      </w:r>
      <w:r w:rsidR="00120C2D" w:rsidRPr="001330AB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 PARA UNIDADES MÉDICAS DE  ISSSTECALI</w:t>
      </w:r>
      <w:r w:rsidRPr="001330AB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 REMESA 2021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1417"/>
        <w:gridCol w:w="1701"/>
        <w:gridCol w:w="1701"/>
        <w:gridCol w:w="1701"/>
        <w:gridCol w:w="1843"/>
      </w:tblGrid>
      <w:tr w:rsidR="00F61D6E" w:rsidRPr="00816BBD" w:rsidTr="00554D57">
        <w:trPr>
          <w:trHeight w:val="181"/>
          <w:jc w:val="center"/>
        </w:trPr>
        <w:tc>
          <w:tcPr>
            <w:tcW w:w="1413" w:type="dxa"/>
            <w:vMerge w:val="restart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417" w:type="dxa"/>
            <w:vMerge w:val="restart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01" w:type="dxa"/>
            <w:vMerge w:val="restart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1843" w:type="dxa"/>
            <w:vMerge w:val="restart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F61D6E" w:rsidRPr="00816BBD" w:rsidTr="00554D57">
        <w:trPr>
          <w:trHeight w:val="157"/>
          <w:jc w:val="center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F61D6E" w:rsidRPr="00816BBD" w:rsidTr="00554D57">
        <w:trPr>
          <w:trHeight w:val="253"/>
          <w:jc w:val="center"/>
        </w:trPr>
        <w:tc>
          <w:tcPr>
            <w:tcW w:w="1413" w:type="dxa"/>
            <w:vAlign w:val="center"/>
          </w:tcPr>
          <w:p w:rsidR="00F61D6E" w:rsidRPr="00816BBD" w:rsidRDefault="002F1336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2F1336">
              <w:rPr>
                <w:rFonts w:ascii="Arial Narrow" w:hAnsi="Arial Narrow" w:cs="Arial"/>
                <w:sz w:val="18"/>
                <w:szCs w:val="18"/>
                <w:lang w:val="es-MX"/>
              </w:rPr>
              <w:t>16</w:t>
            </w:r>
            <w:r w:rsidR="00F61D6E" w:rsidRPr="002F1336">
              <w:rPr>
                <w:rFonts w:ascii="Arial Narrow" w:hAnsi="Arial Narrow" w:cs="Arial"/>
                <w:sz w:val="18"/>
                <w:szCs w:val="18"/>
                <w:lang w:val="es-MX"/>
              </w:rPr>
              <w:t>/dic/ 2020</w:t>
            </w:r>
          </w:p>
        </w:tc>
        <w:tc>
          <w:tcPr>
            <w:tcW w:w="1417" w:type="dxa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01" w:type="dxa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15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/ diciembre / 2020</w:t>
            </w:r>
          </w:p>
          <w:p w:rsidR="00F61D6E" w:rsidRPr="00816BBD" w:rsidRDefault="00F61D6E" w:rsidP="00F61D6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:30 horas</w:t>
            </w:r>
          </w:p>
        </w:tc>
        <w:tc>
          <w:tcPr>
            <w:tcW w:w="1701" w:type="dxa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22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diciembre / 202</w:t>
            </w:r>
            <w:r w:rsidR="00D44DA3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</w:p>
          <w:p w:rsidR="00F61D6E" w:rsidRPr="00816BBD" w:rsidRDefault="00F61D6E" w:rsidP="00F61D6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13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06 /enero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</w:t>
            </w:r>
            <w:r w:rsidR="00D44DA3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</w:p>
          <w:p w:rsidR="00F61D6E" w:rsidRPr="00816BBD" w:rsidRDefault="00F61D6E" w:rsidP="00F61D6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:00 horas</w:t>
            </w:r>
          </w:p>
        </w:tc>
        <w:tc>
          <w:tcPr>
            <w:tcW w:w="1843" w:type="dxa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3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enero</w:t>
            </w:r>
            <w:r w:rsidR="00D44DA3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2021</w:t>
            </w:r>
          </w:p>
          <w:p w:rsidR="00F61D6E" w:rsidRPr="00816BBD" w:rsidRDefault="00F61D6E" w:rsidP="00F61D6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:00 horas</w:t>
            </w:r>
          </w:p>
        </w:tc>
      </w:tr>
    </w:tbl>
    <w:p w:rsidR="00F61D6E" w:rsidRPr="00816BBD" w:rsidRDefault="00F61D6E" w:rsidP="00F61D6E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8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8"/>
        <w:gridCol w:w="5109"/>
        <w:gridCol w:w="1843"/>
        <w:gridCol w:w="1714"/>
      </w:tblGrid>
      <w:tr w:rsidR="00F61D6E" w:rsidRPr="00816BBD" w:rsidTr="00595CC0">
        <w:trPr>
          <w:trHeight w:val="107"/>
        </w:trPr>
        <w:tc>
          <w:tcPr>
            <w:tcW w:w="1118" w:type="dxa"/>
            <w:vAlign w:val="center"/>
          </w:tcPr>
          <w:p w:rsidR="00F61D6E" w:rsidRPr="00816BBD" w:rsidRDefault="00BD3785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PARTIDA</w:t>
            </w:r>
          </w:p>
        </w:tc>
        <w:tc>
          <w:tcPr>
            <w:tcW w:w="5109" w:type="dxa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843" w:type="dxa"/>
          </w:tcPr>
          <w:p w:rsidR="00F61D6E" w:rsidRPr="00816BBD" w:rsidRDefault="00595CC0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 MÍNIMA</w:t>
            </w:r>
          </w:p>
        </w:tc>
        <w:tc>
          <w:tcPr>
            <w:tcW w:w="1714" w:type="dxa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</w:t>
            </w:r>
            <w:r w:rsidR="00595CC0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 xml:space="preserve"> MÁXIMA</w:t>
            </w:r>
          </w:p>
        </w:tc>
      </w:tr>
      <w:tr w:rsidR="00F61D6E" w:rsidRPr="00816BBD" w:rsidTr="00595CC0">
        <w:trPr>
          <w:trHeight w:val="217"/>
        </w:trPr>
        <w:tc>
          <w:tcPr>
            <w:tcW w:w="1118" w:type="dxa"/>
            <w:vAlign w:val="center"/>
          </w:tcPr>
          <w:p w:rsidR="00F61D6E" w:rsidRPr="00816BBD" w:rsidRDefault="00F61D6E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5109" w:type="dxa"/>
            <w:vAlign w:val="center"/>
          </w:tcPr>
          <w:p w:rsidR="00F61D6E" w:rsidRPr="002337AF" w:rsidRDefault="00595CC0" w:rsidP="00554D57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 w:rsidRPr="002337AF"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LECHE MATERNIZADA</w:t>
            </w:r>
          </w:p>
        </w:tc>
        <w:tc>
          <w:tcPr>
            <w:tcW w:w="1843" w:type="dxa"/>
          </w:tcPr>
          <w:p w:rsidR="00F61D6E" w:rsidRPr="002337AF" w:rsidRDefault="00595CC0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2337AF"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1714" w:type="dxa"/>
            <w:vAlign w:val="center"/>
          </w:tcPr>
          <w:p w:rsidR="00F61D6E" w:rsidRPr="002337AF" w:rsidRDefault="00595CC0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2337AF">
              <w:rPr>
                <w:rFonts w:ascii="Arial Narrow" w:hAnsi="Arial Narrow" w:cs="Arial"/>
                <w:sz w:val="16"/>
                <w:szCs w:val="16"/>
              </w:rPr>
              <w:t>24</w:t>
            </w:r>
          </w:p>
        </w:tc>
      </w:tr>
      <w:tr w:rsidR="00F61D6E" w:rsidRPr="00816BBD" w:rsidTr="00595CC0">
        <w:trPr>
          <w:trHeight w:val="217"/>
        </w:trPr>
        <w:tc>
          <w:tcPr>
            <w:tcW w:w="1118" w:type="dxa"/>
            <w:vAlign w:val="center"/>
          </w:tcPr>
          <w:p w:rsidR="00F61D6E" w:rsidRPr="00816BBD" w:rsidRDefault="00F61D6E" w:rsidP="00BD3785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5109" w:type="dxa"/>
            <w:vAlign w:val="center"/>
          </w:tcPr>
          <w:p w:rsidR="00F61D6E" w:rsidRPr="002337AF" w:rsidRDefault="00595CC0" w:rsidP="00554D57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 w:rsidRPr="002337AF"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FOSFATO DE POTASIO</w:t>
            </w:r>
          </w:p>
        </w:tc>
        <w:tc>
          <w:tcPr>
            <w:tcW w:w="1843" w:type="dxa"/>
            <w:vAlign w:val="center"/>
          </w:tcPr>
          <w:p w:rsidR="00F61D6E" w:rsidRPr="002337AF" w:rsidRDefault="00595CC0" w:rsidP="00554D57">
            <w:pPr>
              <w:jc w:val="center"/>
            </w:pPr>
            <w:r w:rsidRPr="002337AF">
              <w:rPr>
                <w:rFonts w:ascii="Arial Narrow" w:hAnsi="Arial Narrow" w:cs="Arial"/>
                <w:sz w:val="16"/>
                <w:szCs w:val="16"/>
              </w:rPr>
              <w:t>15</w:t>
            </w:r>
          </w:p>
        </w:tc>
        <w:tc>
          <w:tcPr>
            <w:tcW w:w="1714" w:type="dxa"/>
            <w:vAlign w:val="center"/>
          </w:tcPr>
          <w:p w:rsidR="00F61D6E" w:rsidRPr="002337AF" w:rsidRDefault="00595CC0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2337AF">
              <w:rPr>
                <w:rFonts w:ascii="Arial Narrow" w:hAnsi="Arial Narrow" w:cs="Arial"/>
                <w:sz w:val="16"/>
                <w:szCs w:val="16"/>
              </w:rPr>
              <w:t>37</w:t>
            </w:r>
          </w:p>
        </w:tc>
      </w:tr>
      <w:tr w:rsidR="00F61D6E" w:rsidRPr="00816BBD" w:rsidTr="00595CC0">
        <w:trPr>
          <w:trHeight w:val="217"/>
        </w:trPr>
        <w:tc>
          <w:tcPr>
            <w:tcW w:w="1118" w:type="dxa"/>
            <w:vAlign w:val="center"/>
          </w:tcPr>
          <w:p w:rsidR="00F61D6E" w:rsidRPr="00816BBD" w:rsidRDefault="00F61D6E" w:rsidP="00BD3785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>3</w:t>
            </w:r>
          </w:p>
        </w:tc>
        <w:tc>
          <w:tcPr>
            <w:tcW w:w="5109" w:type="dxa"/>
            <w:vAlign w:val="center"/>
          </w:tcPr>
          <w:p w:rsidR="00F61D6E" w:rsidRPr="002337AF" w:rsidRDefault="00D359D6" w:rsidP="00554D57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 w:rsidRPr="002337AF">
              <w:rPr>
                <w:rFonts w:ascii="Arial Narrow" w:hAnsi="Arial Narrow" w:cs="Arial"/>
                <w:sz w:val="16"/>
                <w:szCs w:val="16"/>
              </w:rPr>
              <w:t>SOLUCION GLUCOSADA 5%</w:t>
            </w:r>
          </w:p>
        </w:tc>
        <w:tc>
          <w:tcPr>
            <w:tcW w:w="1843" w:type="dxa"/>
            <w:vAlign w:val="center"/>
          </w:tcPr>
          <w:p w:rsidR="00F61D6E" w:rsidRPr="002337AF" w:rsidRDefault="002337AF" w:rsidP="00554D57">
            <w:pPr>
              <w:jc w:val="center"/>
            </w:pPr>
            <w:r w:rsidRPr="002337AF">
              <w:rPr>
                <w:rFonts w:ascii="Arial Narrow" w:hAnsi="Arial Narrow" w:cs="Arial"/>
                <w:sz w:val="16"/>
                <w:szCs w:val="16"/>
              </w:rPr>
              <w:t>2176</w:t>
            </w:r>
          </w:p>
        </w:tc>
        <w:tc>
          <w:tcPr>
            <w:tcW w:w="1714" w:type="dxa"/>
            <w:vAlign w:val="center"/>
          </w:tcPr>
          <w:p w:rsidR="00F61D6E" w:rsidRPr="002337AF" w:rsidRDefault="002337AF" w:rsidP="00554D5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2337AF">
              <w:rPr>
                <w:rFonts w:ascii="Arial Narrow" w:hAnsi="Arial Narrow" w:cs="Arial"/>
                <w:sz w:val="16"/>
                <w:szCs w:val="16"/>
              </w:rPr>
              <w:t>5441</w:t>
            </w:r>
          </w:p>
        </w:tc>
      </w:tr>
    </w:tbl>
    <w:p w:rsidR="00F61D6E" w:rsidRPr="00816BBD" w:rsidRDefault="00F61D6E" w:rsidP="00F61D6E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F61D6E" w:rsidRPr="00816BBD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para consulta en Internet en el sitio: </w:t>
      </w:r>
      <w:hyperlink r:id="rId5" w:history="1">
        <w:r w:rsidRPr="00816BBD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816BBD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816BBD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de Adquisiciones de Oficialía Mayor de Gobierno, sito en: Tercer piso del edificio del Poder Ejecutivo de Gobierno del Estado, Calz. Independencia #994, Centro Cívico de la ciudad de Mexicali, Baja California teléfono (686)5581010 ext. 1317, de lunes a viernes a partir de la fecha de la publicación de la convocatoria y hasta el sexto día natural previo al acto de presentación y apertura de proposiciones, en horario de 8:00 a 17:00 horas, siendo de exclusiva responsabilidad de los interesados adquirirlas en su debida oportunidad. </w:t>
      </w:r>
    </w:p>
    <w:p w:rsidR="00F61D6E" w:rsidRPr="00816BBD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LICITACIÓN: 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$2,200, </w:t>
      </w:r>
      <w:r w:rsidRPr="000C6D62">
        <w:rPr>
          <w:rFonts w:ascii="Arial Narrow" w:hAnsi="Arial Narrow" w:cs="Arial"/>
          <w:noProof/>
          <w:sz w:val="18"/>
          <w:szCs w:val="18"/>
          <w:lang w:val="es-MX"/>
        </w:rPr>
        <w:t>deposito a cuenta,  efectivo o cheque certificado a nombre de ISSSTECALI, pago a realizar en la Dirección de Finanzas y Contabilidad, ubicada en Calle Calafia #1115-1G Centro Cívico, Código Postal  21000, Mexicali, B.C. Teléfono: (686) 551-61-51.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D36A05">
        <w:rPr>
          <w:rFonts w:ascii="Arial Narrow" w:hAnsi="Arial Narrow" w:cs="Arial"/>
          <w:noProof/>
          <w:sz w:val="18"/>
          <w:szCs w:val="18"/>
          <w:lang w:val="es-MX"/>
        </w:rPr>
        <w:t xml:space="preserve">cuenta BBVA BANCOMER 0132427443 ISSSTECALI o transferencia a la clabe bancaria ISSSTECALI BBVA BANCOMER 012020001324274437  </w:t>
      </w:r>
    </w:p>
    <w:p w:rsidR="00F61D6E" w:rsidRPr="00C442BE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816BBD">
        <w:rPr>
          <w:rFonts w:ascii="Arial Narrow" w:hAnsi="Arial Narrow" w:cs="Arial"/>
          <w:noProof/>
          <w:sz w:val="18"/>
          <w:szCs w:val="18"/>
          <w:lang w:val="es-MX"/>
        </w:rPr>
        <w:t>PROCEDENCIA DE LOS RECURSOS: Estatales.</w:t>
      </w:r>
    </w:p>
    <w:p w:rsidR="00F61D6E" w:rsidRPr="00C442BE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 y fallo, tendrán verificativo en la Sala de Juntas de la Dirección de Adquisiciones en las fechas, horarios y domicilio ya citados.</w:t>
      </w:r>
    </w:p>
    <w:p w:rsidR="00F61D6E" w:rsidRPr="00C442BE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En cumplimiento a lo ordenado por la fracción IV del artículo 26 de la Ley de Adquisiciones, Arrendamientos y Servicios del Estado de Baja California se informa que el Acto de presentación y apertura de proposiciones en su segunda etapa  será con propuesta a precio fijo.</w:t>
      </w:r>
    </w:p>
    <w:p w:rsidR="00F61D6E" w:rsidRPr="00C442BE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PROPUESTAS: Además de la presentación personal se aceptará  el envío de propuestas por servicio postal o mensajería quedando bajo responsabilidad del licitante que estas sean entregadas con acuse de recibo en su debida oportunidad, no aplica  la presentación por medios electrónicos.</w:t>
      </w:r>
    </w:p>
    <w:p w:rsidR="00F61D6E" w:rsidRPr="00D31F5F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31F5F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 deberá ser redactado en idioma Español.</w:t>
      </w:r>
    </w:p>
    <w:p w:rsidR="00F61D6E" w:rsidRPr="00D31F5F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>LUGAR Y PLAZO DE ENTREGA: los bienes objeto de la presente licitación deberán ser entregados de conformidad con lo establecido en los numerales 4.2 y 4.3 de las bases de licitación.</w:t>
      </w:r>
    </w:p>
    <w:p w:rsidR="00F61D6E" w:rsidRPr="00D31F5F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>MONEDA: La moneda para la cotización en la propuesta económica será pesos mexicanos.</w:t>
      </w:r>
    </w:p>
    <w:p w:rsidR="00F61D6E" w:rsidRPr="00D31F5F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>CONDICIONES DE PAGO: el pago se realizará dentro de los 30 días naturales siguientes a la recepción de la factura correspondiente.</w:t>
      </w:r>
    </w:p>
    <w:p w:rsidR="00F61D6E" w:rsidRPr="00A465B6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>NO HABRÁ ANTICIPO.</w:t>
      </w:r>
    </w:p>
    <w:p w:rsidR="00F61D6E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 xml:space="preserve">GARANTIAS: </w:t>
      </w:r>
      <w:r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F61D6E" w:rsidRPr="00C442BE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F61D6E" w:rsidRPr="00C442BE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  <w:bookmarkStart w:id="0" w:name="_GoBack"/>
      <w:bookmarkEnd w:id="0"/>
    </w:p>
    <w:p w:rsidR="00F61D6E" w:rsidRPr="00C442BE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La autoridad competente para oír y recibir inconformidades es la Secretaría de la Honstidad y la Función Pública, conforme al Art. 69 de la Ley de Adquisición Arrendamientos y Servicios del Estado de B.C.</w:t>
      </w:r>
    </w:p>
    <w:p w:rsidR="00F61D6E" w:rsidRPr="00C442BE" w:rsidRDefault="00F61D6E" w:rsidP="00F61D6E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F61D6E" w:rsidRPr="002307CA" w:rsidRDefault="004B49DC" w:rsidP="00F61D6E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>
        <w:rPr>
          <w:rFonts w:ascii="Arial Narrow" w:hAnsi="Arial Narrow" w:cs="Arial"/>
          <w:noProof/>
          <w:sz w:val="18"/>
          <w:szCs w:val="16"/>
          <w:lang w:val="es-MX"/>
        </w:rPr>
        <w:t>Mexicali, Baja California a 10</w:t>
      </w:r>
      <w:r w:rsidR="00F61D6E" w:rsidRPr="002307CA">
        <w:rPr>
          <w:rFonts w:ascii="Arial Narrow" w:hAnsi="Arial Narrow" w:cs="Arial"/>
          <w:noProof/>
          <w:sz w:val="18"/>
          <w:szCs w:val="16"/>
          <w:lang w:val="es-MX"/>
        </w:rPr>
        <w:t xml:space="preserve"> de </w:t>
      </w:r>
      <w:r w:rsidR="00F61D6E">
        <w:rPr>
          <w:rFonts w:ascii="Arial Narrow" w:hAnsi="Arial Narrow" w:cs="Arial"/>
          <w:noProof/>
          <w:sz w:val="18"/>
          <w:szCs w:val="16"/>
          <w:lang w:val="es-MX"/>
        </w:rPr>
        <w:t>diciembre</w:t>
      </w:r>
      <w:r w:rsidR="00F61D6E" w:rsidRPr="002307CA">
        <w:rPr>
          <w:rFonts w:ascii="Arial Narrow" w:hAnsi="Arial Narrow" w:cs="Arial"/>
          <w:noProof/>
          <w:sz w:val="18"/>
          <w:szCs w:val="16"/>
          <w:lang w:val="es-MX"/>
        </w:rPr>
        <w:t xml:space="preserve"> de 2020</w:t>
      </w:r>
    </w:p>
    <w:p w:rsidR="00F61D6E" w:rsidRPr="002307CA" w:rsidRDefault="00F61D6E" w:rsidP="00F61D6E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OFICIAL MAYOR DE GOBIERNO</w:t>
      </w:r>
    </w:p>
    <w:p w:rsidR="00F61D6E" w:rsidRPr="002307CA" w:rsidRDefault="00F61D6E" w:rsidP="00F61D6E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b/>
          <w:sz w:val="18"/>
          <w:szCs w:val="16"/>
          <w:lang w:val="es-MX"/>
        </w:rPr>
        <w:t>C.</w:t>
      </w:r>
      <w:r w:rsidRPr="002307CA">
        <w:rPr>
          <w:rFonts w:ascii="Arial Narrow" w:hAnsi="Arial Narrow" w:cs="Arial"/>
          <w:sz w:val="18"/>
          <w:szCs w:val="16"/>
          <w:lang w:val="es-MX"/>
        </w:rPr>
        <w:t xml:space="preserve"> </w:t>
      </w:r>
      <w:r>
        <w:rPr>
          <w:rFonts w:ascii="Arial Narrow" w:hAnsi="Arial Narrow" w:cs="Arial"/>
          <w:b/>
          <w:sz w:val="18"/>
          <w:szCs w:val="16"/>
          <w:lang w:val="es-MX"/>
        </w:rPr>
        <w:t>ADALBERTO GONZALEZ HIGUERA</w:t>
      </w:r>
    </w:p>
    <w:p w:rsidR="00F61D6E" w:rsidRPr="002307CA" w:rsidRDefault="00F61D6E" w:rsidP="00F61D6E">
      <w:pPr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AA5180">
      <w:pgSz w:w="12240" w:h="15840" w:code="1"/>
      <w:pgMar w:top="851" w:right="1185" w:bottom="567" w:left="992" w:header="709" w:footer="709" w:gutter="0"/>
      <w:paperSrc w:first="257" w:other="25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120C2D"/>
    <w:rsid w:val="001232D9"/>
    <w:rsid w:val="00132929"/>
    <w:rsid w:val="00132D51"/>
    <w:rsid w:val="001330AB"/>
    <w:rsid w:val="00135F24"/>
    <w:rsid w:val="00136A4F"/>
    <w:rsid w:val="00145D6D"/>
    <w:rsid w:val="00165BDF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E780D"/>
    <w:rsid w:val="001F1E85"/>
    <w:rsid w:val="001F51E6"/>
    <w:rsid w:val="00206E3F"/>
    <w:rsid w:val="002337AF"/>
    <w:rsid w:val="00263C55"/>
    <w:rsid w:val="002658A2"/>
    <w:rsid w:val="0027371D"/>
    <w:rsid w:val="00282377"/>
    <w:rsid w:val="002A4F4E"/>
    <w:rsid w:val="002E5887"/>
    <w:rsid w:val="002F1336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4222E6"/>
    <w:rsid w:val="00444D12"/>
    <w:rsid w:val="004501E5"/>
    <w:rsid w:val="00464872"/>
    <w:rsid w:val="00483615"/>
    <w:rsid w:val="00487A8D"/>
    <w:rsid w:val="004A6C5F"/>
    <w:rsid w:val="004B49DC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95CC0"/>
    <w:rsid w:val="005B279D"/>
    <w:rsid w:val="005D3F4B"/>
    <w:rsid w:val="005D58D6"/>
    <w:rsid w:val="005D68A2"/>
    <w:rsid w:val="005E19BA"/>
    <w:rsid w:val="005E4212"/>
    <w:rsid w:val="00613B38"/>
    <w:rsid w:val="00614163"/>
    <w:rsid w:val="00621066"/>
    <w:rsid w:val="00626FB7"/>
    <w:rsid w:val="006479C8"/>
    <w:rsid w:val="00677212"/>
    <w:rsid w:val="006801A4"/>
    <w:rsid w:val="00696626"/>
    <w:rsid w:val="006D5100"/>
    <w:rsid w:val="006D7240"/>
    <w:rsid w:val="006F5C3D"/>
    <w:rsid w:val="00710271"/>
    <w:rsid w:val="00762B8F"/>
    <w:rsid w:val="0077057D"/>
    <w:rsid w:val="00774CCA"/>
    <w:rsid w:val="00777399"/>
    <w:rsid w:val="007A08F7"/>
    <w:rsid w:val="007B0B1F"/>
    <w:rsid w:val="007C40AB"/>
    <w:rsid w:val="007D09D7"/>
    <w:rsid w:val="007F4A63"/>
    <w:rsid w:val="00825DC3"/>
    <w:rsid w:val="00835106"/>
    <w:rsid w:val="00873517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465B6"/>
    <w:rsid w:val="00A52C29"/>
    <w:rsid w:val="00A57FD9"/>
    <w:rsid w:val="00A621EA"/>
    <w:rsid w:val="00A77419"/>
    <w:rsid w:val="00A81BCD"/>
    <w:rsid w:val="00A83BFA"/>
    <w:rsid w:val="00AA5180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046C"/>
    <w:rsid w:val="00B42DE4"/>
    <w:rsid w:val="00B43AC7"/>
    <w:rsid w:val="00B52887"/>
    <w:rsid w:val="00B6117D"/>
    <w:rsid w:val="00B61D83"/>
    <w:rsid w:val="00B72DEF"/>
    <w:rsid w:val="00B808CE"/>
    <w:rsid w:val="00B822B3"/>
    <w:rsid w:val="00B84067"/>
    <w:rsid w:val="00BB1837"/>
    <w:rsid w:val="00BB7E8C"/>
    <w:rsid w:val="00BC5D86"/>
    <w:rsid w:val="00BC6B90"/>
    <w:rsid w:val="00BD3785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2D71"/>
    <w:rsid w:val="00D30BBF"/>
    <w:rsid w:val="00D359D6"/>
    <w:rsid w:val="00D44DA3"/>
    <w:rsid w:val="00D46CD2"/>
    <w:rsid w:val="00D55C4A"/>
    <w:rsid w:val="00D66BAC"/>
    <w:rsid w:val="00D958C3"/>
    <w:rsid w:val="00D96F2C"/>
    <w:rsid w:val="00DB116D"/>
    <w:rsid w:val="00DC0C82"/>
    <w:rsid w:val="00DC4F34"/>
    <w:rsid w:val="00DD0E78"/>
    <w:rsid w:val="00E30AF2"/>
    <w:rsid w:val="00E465F8"/>
    <w:rsid w:val="00E46AF9"/>
    <w:rsid w:val="00E52B01"/>
    <w:rsid w:val="00E62F77"/>
    <w:rsid w:val="00E80593"/>
    <w:rsid w:val="00EA65BD"/>
    <w:rsid w:val="00EC7AA2"/>
    <w:rsid w:val="00ED5BA4"/>
    <w:rsid w:val="00EE719A"/>
    <w:rsid w:val="00F20855"/>
    <w:rsid w:val="00F37BD7"/>
    <w:rsid w:val="00F463B7"/>
    <w:rsid w:val="00F61D6E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644E2AB-A81D-470F-A24A-2B397211A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5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772</Words>
  <Characters>4248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14</cp:revision>
  <cp:lastPrinted>2020-11-27T00:27:00Z</cp:lastPrinted>
  <dcterms:created xsi:type="dcterms:W3CDTF">2020-04-15T16:46:00Z</dcterms:created>
  <dcterms:modified xsi:type="dcterms:W3CDTF">2020-12-03T20:40:00Z</dcterms:modified>
</cp:coreProperties>
</file>